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4A0"/>
      </w:tblPr>
      <w:tblGrid>
        <w:gridCol w:w="3117"/>
        <w:gridCol w:w="7655"/>
      </w:tblGrid>
      <w:tr w:rsidR="00AB2177" w:rsidRPr="00AB2177" w:rsidTr="00AB2177">
        <w:tc>
          <w:tcPr>
            <w:tcW w:w="188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chirurgo, specialista in ginecologia ed ostetricia</w:t>
            </w:r>
          </w:p>
        </w:tc>
      </w:tr>
      <w:tr w:rsidR="00AB2177" w:rsidRPr="00AB2177" w:rsidTr="00AB2177">
        <w:trPr>
          <w:cantSplit/>
        </w:trPr>
        <w:tc>
          <w:tcPr>
            <w:tcW w:w="186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184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Esperienza professionale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175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agosto 2008 → </w:t>
            </w:r>
          </w:p>
        </w:tc>
      </w:tr>
      <w:tr w:rsidR="00AB2177" w:rsidRPr="00AB2177" w:rsidTr="00AB2177">
        <w:trPr>
          <w:cantSplit/>
        </w:trPr>
        <w:tc>
          <w:tcPr>
            <w:tcW w:w="169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Lavoro o posizione ricoperti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S.I.A.S. in convenzione con la ASL RMB</w:t>
            </w:r>
          </w:p>
        </w:tc>
      </w:tr>
      <w:tr w:rsidR="00AB2177" w:rsidRPr="00AB2177" w:rsidTr="00AB2177"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S.I.A.S. in convenzione con la ASL RMB</w:t>
            </w:r>
          </w:p>
        </w:tc>
      </w:tr>
      <w:tr w:rsidR="00AB2177" w:rsidRPr="00AB2177" w:rsidTr="00AB2177">
        <w:tc>
          <w:tcPr>
            <w:tcW w:w="158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A.S.L.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RM-B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Via Filippo Meda, 35, 00157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roma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(Italia)</w:t>
            </w:r>
          </w:p>
        </w:tc>
      </w:tr>
      <w:tr w:rsidR="00AB2177" w:rsidRPr="00AB2177" w:rsidTr="00AB2177">
        <w:trPr>
          <w:cantSplit/>
        </w:trPr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febbraio 2009 - maggio 2010 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Lavoro o posizione ricoperti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chirurgo, specialista in ginecologia ed ostetricia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Servizio libero professionale con contratto a tempo indeterminato in qualità di specialista in ginecologia ed ostetricia presso "casa di cura città di Aprilia" convenzionata con il S.S.N.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casa di cura città di Aprilia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Via palme, 25, 04011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aprilia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- LT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dicembre 2009 - gennaio 2011 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Lavoro o posizione ricoperti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chirurgo, specialista in ginecologia ed ostetricia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Servizio libero professionale con contratto a tempo indeterminato in qualità di specialista in ginecologia ed ostetricia presso "Aurelia Hospital" convenzionata con il S.S.N.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Aurelia Hospital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Via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aurelia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860, 00165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01 luglio 2010 → ad oggi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Lavoro o posizione ricoperti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chirurgo, specialista in ginecologia ed ostetricia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Servizio libero professionale in qualità di specialista in ginecologia ed ostetricia presso "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Fabia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Mater" convenzionata con il S.S.N.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Fabia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Mater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Via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olevano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romano, 25, 00171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marzo 2004 - Aprile 2008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Tirocinio teorico - pratico in ostetricia e ginecologia presso UOC Ginecologia ed Ostetricia - Azienda Ospedaliera San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Camillo-Forlanini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Azienda Ospedaliera San Camillo -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Forlanini</w:t>
            </w:r>
            <w:proofErr w:type="spellEnd"/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Via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portuense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332, 00149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2005 - 2008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Tirocinio teorico - pratico in ostetricia e ginecologia presso UOC Ginecologia ed Ostetricia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Ospedle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San Pietro -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Fatebenefratelli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Ospedale San Pietro -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Fatebenefratelli</w:t>
            </w:r>
            <w:proofErr w:type="spellEnd"/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cassia, 600, 00189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2005 - 2007 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Lavoro o posizione ricoperti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Medico Chirurgo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Presidio medico presso "Casa Albergo INPDAP" -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Monteporzio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Catone - RM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2002 - 2003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Docente al Master in economia pubblica - economia e gestione dei servizi sanitari - MEP, presso INPDAP di Roma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2003 - 2004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Docente al Master in economia pubblica - economia e gestione dei servizi sanitari - MEP, presso INPDAP di Roma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2009 →ad oggi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sostituzioni specialistiche in ginecologia ed ostetricia e servizio di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ecografia ostetrico - ginecologica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indirizzo del datore di lavoro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ASL RM-A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largo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rovani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,3, 00137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2011 → ad oggi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attività e responsabilità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CTU presso il Tribunale di Velletri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23 ottobre 2002 → 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Titolo della qualifica rilasciata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Dottore in Medicina e Chirurgia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Laurea in Medicina e Chirurgia conseguita con lode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Università degli studi di Roma "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tor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Vergata"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Via Montpellier, 1, 00133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29 novembre 2008 → 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Titolo della qualifica rilasciata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Specialista in Ginecologia ed Ostetricia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Specializzazione in Ginecologia ed Ostetricia conseguita con lode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Università degli studi di Roma "Sapienza" (II facoltà di medicina e chirurgia)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Via Giorgio Nicola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Papanicolau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721, 00189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12 gennaio 2005 - 24 giugno 2006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corso teorico pratico di chirurgia endoscopica ginecologica con giudizio: ottimo all'esame finale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Medica Ospedaliera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Borgo Santo Spirito, 3, 00193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10 gennaio 2005 - 09 giugno 2010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corso teorico pratico di gravidanza a rischio con giudizio: ottimo all'esame finale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Medica Ospedaliera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Borgo Santo Spirito, 3, 00193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07 dicembre 2006 - 21 giugno 2007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corso teorico pratico di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uroginecologia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con giudizio: ottimo all'esame finale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Medica Ospedaliera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Borgo Santo Spirito, 3, 00193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29 dicembre 2006 - 15 giugno 2007 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Principali tematiche/competenza professionali acquisite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corso teorico pratico di cardiotocografia con giudizio: ottimo all'esame finale</w:t>
            </w: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tipo d'organizzazione erogatrice dell'istruzione e formazione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Scuola Medica Ospedaliera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Borgo Santo Spirito, 3, 00193 Roma (Italia)</w:t>
            </w: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Mar>
              <w:top w:w="0" w:type="dxa"/>
              <w:left w:w="0" w:type="dxa"/>
              <w:bottom w:w="113" w:type="dxa"/>
              <w:right w:w="0" w:type="dxa"/>
            </w:tcMar>
            <w:hideMark/>
          </w:tcPr>
          <w:p w:rsidR="00AB2177" w:rsidRPr="00AB2177" w:rsidRDefault="00AB2177" w:rsidP="00AB2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B2177" w:rsidRPr="00AB2177" w:rsidTr="00AB2177">
        <w:trPr>
          <w:cantSplit/>
        </w:trPr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B2177" w:rsidRPr="00AB2177" w:rsidTr="00AB2177">
        <w:tc>
          <w:tcPr>
            <w:tcW w:w="3117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Ulteriori informazioni</w:t>
            </w:r>
          </w:p>
        </w:tc>
        <w:tc>
          <w:tcPr>
            <w:tcW w:w="7655" w:type="dxa"/>
            <w:hideMark/>
          </w:tcPr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- ICS Educational Course - Spain - 11-12 novembre 2005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lastRenderedPageBreak/>
              <w:t> 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Corso teorico-pratico di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urodinamica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- SIUD - Istituto di Medicina Fisica e Riabilitazione "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Gervasutta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" - Udine - 27-28 settembre 2005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corso di competenza SIEOG di ecografia ginecologica - Roma 8 maggio 2008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Corso di competenza SIEOG in diagnosi di malformazioni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toraco-addominali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 genitourinarie - 10 </w:t>
            </w:r>
            <w:proofErr w:type="spellStart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maqgio</w:t>
            </w:r>
            <w:proofErr w:type="spellEnd"/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2008 - Roma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III corso di ecografia funzionale del pavimento pelvico - 28-29 aprile 2009 - Torino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AB2177" w:rsidRPr="00AB2177" w:rsidRDefault="00AB2177" w:rsidP="00AB21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21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Corso formativo di endoscopia ginecologico - 27 settembre 2003 - Roma</w:t>
            </w:r>
          </w:p>
        </w:tc>
      </w:tr>
    </w:tbl>
    <w:p w:rsidR="00F175F9" w:rsidRDefault="00F175F9"/>
    <w:sectPr w:rsidR="00F175F9" w:rsidSect="00F175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AB2177"/>
    <w:rsid w:val="00AB2177"/>
    <w:rsid w:val="00F17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5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B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5030</Characters>
  <Application>Microsoft Office Word</Application>
  <DocSecurity>0</DocSecurity>
  <Lines>41</Lines>
  <Paragraphs>11</Paragraphs>
  <ScaleCrop>false</ScaleCrop>
  <Company/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xpsp3vlge</dc:creator>
  <cp:keywords/>
  <dc:description/>
  <cp:lastModifiedBy>xpsp3vlge</cp:lastModifiedBy>
  <cp:revision>1</cp:revision>
  <dcterms:created xsi:type="dcterms:W3CDTF">2013-09-03T07:12:00Z</dcterms:created>
  <dcterms:modified xsi:type="dcterms:W3CDTF">2013-09-03T07:13:00Z</dcterms:modified>
</cp:coreProperties>
</file>